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20"/>
        </w:tabs>
        <w:spacing w:line="440" w:lineRule="exact"/>
        <w:jc w:val="left"/>
        <w:rPr>
          <w:rFonts w:ascii="仿宋_GB2312" w:hAnsi="宋体" w:eastAsia="仿宋_GB2312" w:cs="宋体"/>
          <w:b/>
          <w:kern w:val="0"/>
          <w:sz w:val="24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8"/>
        </w:rPr>
        <w:t>附件5、基金会需报送的附件材料清单中相关表格</w:t>
      </w:r>
    </w:p>
    <w:p>
      <w:pPr>
        <w:spacing w:line="440" w:lineRule="exact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</w:rPr>
        <w:t>表</w:t>
      </w:r>
      <w:r>
        <w:rPr>
          <w:rFonts w:ascii="仿宋_GB2312" w:hAnsi="Times New Roman" w:eastAsia="仿宋_GB2312" w:cs="Times New Roman"/>
          <w:b/>
          <w:sz w:val="36"/>
          <w:szCs w:val="36"/>
        </w:rPr>
        <w:t>1</w:t>
      </w:r>
      <w:r>
        <w:rPr>
          <w:rFonts w:hint="eastAsia" w:ascii="仿宋_GB2312" w:hAnsi="Times New Roman" w:eastAsia="仿宋_GB2312" w:cs="Times New Roman"/>
          <w:b/>
          <w:sz w:val="36"/>
          <w:szCs w:val="36"/>
        </w:rPr>
        <w:t>、基金会理事、监事列表</w:t>
      </w:r>
    </w:p>
    <w:p>
      <w:pPr>
        <w:spacing w:line="440" w:lineRule="exact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12"/>
        <w:gridCol w:w="851"/>
        <w:gridCol w:w="1162"/>
        <w:gridCol w:w="1843"/>
        <w:gridCol w:w="3119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39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12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基金会职务</w:t>
            </w: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来源单位及职务</w:t>
            </w:r>
          </w:p>
        </w:tc>
        <w:tc>
          <w:tcPr>
            <w:tcW w:w="4961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联系电话及手机号（用于理事监事评价）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>
            <w:pPr>
              <w:spacing w:line="440" w:lineRule="exact"/>
              <w:jc w:val="left"/>
              <w:rPr>
                <w:rFonts w:hint="default" w:ascii="仿宋_GB2312" w:hAnsi="Times New Roman" w:eastAsia="仿宋_GB2312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  <w:lang w:val="en-US" w:eastAsia="zh-CN"/>
              </w:rPr>
              <w:t>李宗会</w:t>
            </w:r>
          </w:p>
        </w:tc>
        <w:tc>
          <w:tcPr>
            <w:tcW w:w="851" w:type="dxa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  <w:lang w:val="en-US" w:eastAsia="zh-CN"/>
              </w:rPr>
              <w:t>6</w:t>
            </w: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女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Cs w:val="24"/>
              </w:rPr>
              <w:t>理事长</w:t>
            </w:r>
          </w:p>
        </w:tc>
        <w:tc>
          <w:tcPr>
            <w:tcW w:w="3119" w:type="dxa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  <w:lang w:val="en-US" w:eastAsia="zh-CN"/>
              </w:rPr>
              <w:t>北京天泽文化艺术基金会</w:t>
            </w:r>
            <w:r>
              <w:rPr>
                <w:rFonts w:ascii="仿宋_GB2312" w:hAnsi="Times New Roman" w:eastAsia="仿宋_GB2312" w:cs="Times New Roman"/>
                <w:b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  <w:lang w:val="en-US" w:eastAsia="zh-CN"/>
              </w:rPr>
              <w:t>理事长</w:t>
            </w:r>
          </w:p>
        </w:tc>
        <w:tc>
          <w:tcPr>
            <w:tcW w:w="4961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Cs w:val="24"/>
              </w:rPr>
              <w:t>马明海</w:t>
            </w:r>
          </w:p>
        </w:tc>
        <w:tc>
          <w:tcPr>
            <w:tcW w:w="851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5</w:t>
            </w:r>
            <w:r>
              <w:rPr>
                <w:rFonts w:ascii="仿宋_GB2312" w:hAnsi="Times New Roman" w:eastAsia="仿宋_GB2312" w:cs="Times New Roman"/>
                <w:b/>
                <w:szCs w:val="24"/>
              </w:rPr>
              <w:t>3</w:t>
            </w: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Cs w:val="24"/>
              </w:rPr>
              <w:t>男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副理事长兼</w:t>
            </w:r>
            <w:r>
              <w:rPr>
                <w:rFonts w:ascii="仿宋_GB2312" w:hAnsi="Times New Roman" w:eastAsia="仿宋_GB2312" w:cs="Times New Roman"/>
                <w:b/>
                <w:szCs w:val="24"/>
              </w:rPr>
              <w:t>秘书长</w:t>
            </w:r>
          </w:p>
        </w:tc>
        <w:tc>
          <w:tcPr>
            <w:tcW w:w="3119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Cs w:val="24"/>
              </w:rPr>
              <w:t>北京天泽文化艺术基金会  秘书长</w:t>
            </w:r>
          </w:p>
        </w:tc>
        <w:tc>
          <w:tcPr>
            <w:tcW w:w="4961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赵莉</w:t>
            </w:r>
          </w:p>
        </w:tc>
        <w:tc>
          <w:tcPr>
            <w:tcW w:w="851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3</w:t>
            </w:r>
            <w:r>
              <w:rPr>
                <w:rFonts w:ascii="仿宋_GB2312" w:hAnsi="Times New Roman" w:eastAsia="仿宋_GB2312" w:cs="Times New Roman"/>
                <w:b/>
                <w:szCs w:val="24"/>
              </w:rPr>
              <w:t>5</w:t>
            </w: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女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Cs w:val="24"/>
              </w:rPr>
              <w:t>理事</w:t>
            </w:r>
          </w:p>
        </w:tc>
        <w:tc>
          <w:tcPr>
            <w:tcW w:w="3119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Cs w:val="24"/>
              </w:rPr>
              <w:t>山东海利房地产开发有限公司     主任</w:t>
            </w:r>
          </w:p>
        </w:tc>
        <w:tc>
          <w:tcPr>
            <w:tcW w:w="4961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Cs w:val="24"/>
              </w:rPr>
              <w:t>杨建强</w:t>
            </w:r>
          </w:p>
        </w:tc>
        <w:tc>
          <w:tcPr>
            <w:tcW w:w="851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3</w:t>
            </w:r>
            <w:r>
              <w:rPr>
                <w:rFonts w:ascii="仿宋_GB2312" w:hAnsi="Times New Roman" w:eastAsia="仿宋_GB2312" w:cs="Times New Roman"/>
                <w:b/>
                <w:szCs w:val="24"/>
              </w:rPr>
              <w:t>9</w:t>
            </w: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男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理事</w:t>
            </w:r>
          </w:p>
        </w:tc>
        <w:tc>
          <w:tcPr>
            <w:tcW w:w="3119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Cs w:val="24"/>
              </w:rPr>
              <w:t>北京聚石云教育科技有限公司  董事长</w:t>
            </w:r>
          </w:p>
        </w:tc>
        <w:tc>
          <w:tcPr>
            <w:tcW w:w="4961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Cs w:val="24"/>
              </w:rPr>
              <w:t>刘淑寒</w:t>
            </w:r>
          </w:p>
        </w:tc>
        <w:tc>
          <w:tcPr>
            <w:tcW w:w="851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2</w:t>
            </w:r>
            <w:r>
              <w:rPr>
                <w:rFonts w:ascii="仿宋_GB2312" w:hAnsi="Times New Roman" w:eastAsia="仿宋_GB2312" w:cs="Times New Roman"/>
                <w:b/>
                <w:szCs w:val="24"/>
              </w:rPr>
              <w:t>8</w:t>
            </w: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女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理事</w:t>
            </w:r>
          </w:p>
        </w:tc>
        <w:tc>
          <w:tcPr>
            <w:tcW w:w="3119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Cs w:val="24"/>
              </w:rPr>
              <w:t>北京冠鸿教育科技有限公司   总经理</w:t>
            </w:r>
          </w:p>
        </w:tc>
        <w:tc>
          <w:tcPr>
            <w:tcW w:w="4961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张华</w:t>
            </w:r>
          </w:p>
        </w:tc>
        <w:tc>
          <w:tcPr>
            <w:tcW w:w="851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3</w:t>
            </w:r>
            <w:r>
              <w:rPr>
                <w:rFonts w:ascii="仿宋_GB2312" w:hAnsi="Times New Roman" w:eastAsia="仿宋_GB2312" w:cs="Times New Roman"/>
                <w:b/>
                <w:szCs w:val="24"/>
              </w:rPr>
              <w:t>7</w:t>
            </w:r>
          </w:p>
        </w:tc>
        <w:tc>
          <w:tcPr>
            <w:tcW w:w="1162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女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监事</w:t>
            </w:r>
          </w:p>
        </w:tc>
        <w:tc>
          <w:tcPr>
            <w:tcW w:w="3119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北京雅克尼服装销售有限公司</w:t>
            </w:r>
            <w:r>
              <w:rPr>
                <w:rFonts w:ascii="仿宋_GB2312" w:hAnsi="Times New Roman" w:eastAsia="仿宋_GB2312" w:cs="Times New Roman"/>
                <w:b/>
                <w:szCs w:val="24"/>
              </w:rPr>
              <w:t xml:space="preserve">   经理</w:t>
            </w:r>
            <w:r>
              <w:rPr>
                <w:rFonts w:ascii="仿宋_GB2312" w:hAnsi="Times New Roman" w:eastAsia="仿宋_GB2312" w:cs="Times New Roman"/>
                <w:b/>
                <w:szCs w:val="24"/>
              </w:rPr>
              <w:tab/>
            </w:r>
          </w:p>
        </w:tc>
        <w:tc>
          <w:tcPr>
            <w:tcW w:w="4961" w:type="dxa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b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注：该表为报送评估材料附件清单</w:t>
      </w:r>
      <w:r>
        <w:rPr>
          <w:rFonts w:ascii="宋体" w:hAnsi="宋体" w:eastAsia="宋体" w:cs="Times New Roman"/>
          <w:szCs w:val="21"/>
        </w:rPr>
        <w:t>4</w:t>
      </w:r>
      <w:r>
        <w:rPr>
          <w:rFonts w:hint="eastAsia" w:ascii="宋体" w:hAnsi="宋体" w:eastAsia="宋体" w:cs="Times New Roman"/>
          <w:szCs w:val="21"/>
        </w:rPr>
        <w:t>内容，表格可自行增加调整，若有特殊情况（名誉理事等）请另附表并额外说明。</w:t>
      </w:r>
    </w:p>
    <w:p>
      <w:pPr>
        <w:spacing w:line="440" w:lineRule="exact"/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  <w:sectPr>
          <w:pgSz w:w="16838" w:h="11906" w:orient="landscape"/>
          <w:pgMar w:top="1800" w:right="1440" w:bottom="1800" w:left="1276" w:header="851" w:footer="992" w:gutter="0"/>
          <w:pgNumType w:fmt="chineseCounting"/>
          <w:cols w:space="720" w:num="1"/>
          <w:titlePg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MjcyYmU2ODFjYjg4NWE5ODJmNzUwODM5ZTg0NzMifQ=="/>
  </w:docVars>
  <w:rsids>
    <w:rsidRoot w:val="001626F4"/>
    <w:rsid w:val="001626F4"/>
    <w:rsid w:val="005F12EC"/>
    <w:rsid w:val="005F6408"/>
    <w:rsid w:val="00C52689"/>
    <w:rsid w:val="00C95B6C"/>
    <w:rsid w:val="00E879C5"/>
    <w:rsid w:val="69D533D7"/>
    <w:rsid w:val="730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31</TotalTime>
  <ScaleCrop>false</ScaleCrop>
  <LinksUpToDate>false</LinksUpToDate>
  <CharactersWithSpaces>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2021-08-04T07:29:00Z</dcterms:created>
  <dc:creator>张 紫陌</dc:creator>
  <cp:lastModifiedBy>张华</cp:lastModifiedBy>
  <dcterms:modified xsi:type="dcterms:W3CDTF">2024-03-26T06:21:18Z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B0870B861DEC402089FA19A0D5A66138_13</vt:lpwstr>
  </property>
</Properties>
</file>